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FE5" w:rsidRDefault="00B7788B" w:rsidP="00B7788B">
      <w:pPr>
        <w:jc w:val="center"/>
        <w:rPr>
          <w:rFonts w:ascii="Times New Roman" w:hAnsi="Times New Roman" w:cs="Times New Roman"/>
          <w:sz w:val="28"/>
          <w:szCs w:val="28"/>
        </w:rPr>
      </w:pPr>
      <w:r w:rsidRPr="00B7788B">
        <w:rPr>
          <w:rFonts w:ascii="Times New Roman" w:hAnsi="Times New Roman" w:cs="Times New Roman"/>
          <w:sz w:val="28"/>
          <w:szCs w:val="28"/>
        </w:rPr>
        <w:t>Техническое задание на станок рядовой намотки</w:t>
      </w:r>
    </w:p>
    <w:p w:rsidR="00913625" w:rsidRPr="00913625" w:rsidRDefault="00913625">
      <w:pPr>
        <w:rPr>
          <w:rFonts w:ascii="Times New Roman" w:hAnsi="Times New Roman" w:cs="Times New Roman"/>
          <w:sz w:val="28"/>
          <w:szCs w:val="28"/>
        </w:rPr>
      </w:pPr>
      <w:r w:rsidRPr="00913625">
        <w:rPr>
          <w:rFonts w:ascii="Times New Roman" w:hAnsi="Times New Roman" w:cs="Times New Roman"/>
          <w:sz w:val="28"/>
          <w:szCs w:val="28"/>
        </w:rPr>
        <w:t xml:space="preserve">          Станок предназначен для намотки </w:t>
      </w:r>
      <w:r>
        <w:rPr>
          <w:rFonts w:ascii="Times New Roman" w:hAnsi="Times New Roman" w:cs="Times New Roman"/>
          <w:sz w:val="28"/>
          <w:szCs w:val="28"/>
        </w:rPr>
        <w:t>проводов  на 2 типоразмера каркаса</w:t>
      </w:r>
      <w:r w:rsidRPr="00913625">
        <w:rPr>
          <w:rFonts w:ascii="Times New Roman" w:hAnsi="Times New Roman" w:cs="Times New Roman"/>
          <w:sz w:val="28"/>
          <w:szCs w:val="28"/>
        </w:rPr>
        <w:t xml:space="preserve"> сменными опра</w:t>
      </w:r>
      <w:r>
        <w:rPr>
          <w:rFonts w:ascii="Times New Roman" w:hAnsi="Times New Roman" w:cs="Times New Roman"/>
          <w:sz w:val="28"/>
          <w:szCs w:val="28"/>
        </w:rPr>
        <w:t xml:space="preserve">вками (должны быть в комплекте). Чертежи каркасов Заказчик предоставляет в виде </w:t>
      </w:r>
      <w:r>
        <w:rPr>
          <w:rFonts w:ascii="Times New Roman" w:hAnsi="Times New Roman" w:cs="Times New Roman"/>
          <w:sz w:val="28"/>
          <w:szCs w:val="28"/>
          <w:lang w:val="en-US"/>
        </w:rPr>
        <w:t>pdf-</w:t>
      </w:r>
      <w:r>
        <w:rPr>
          <w:rFonts w:ascii="Times New Roman" w:hAnsi="Times New Roman" w:cs="Times New Roman"/>
          <w:sz w:val="28"/>
          <w:szCs w:val="28"/>
        </w:rPr>
        <w:t>файла.</w:t>
      </w:r>
    </w:p>
    <w:p w:rsidR="00E31643" w:rsidRDefault="00E316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Станок должен состоять из следующих блоков:</w:t>
      </w:r>
    </w:p>
    <w:p w:rsidR="00E31643" w:rsidRPr="00E31643" w:rsidRDefault="00322C63" w:rsidP="00322C6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31643" w:rsidRPr="00E31643">
        <w:rPr>
          <w:rFonts w:ascii="Times New Roman" w:hAnsi="Times New Roman" w:cs="Times New Roman"/>
          <w:sz w:val="28"/>
          <w:szCs w:val="28"/>
        </w:rPr>
        <w:t>Механизм намотки</w:t>
      </w:r>
    </w:p>
    <w:p w:rsidR="00E31643" w:rsidRPr="00E31643" w:rsidRDefault="00322C63" w:rsidP="00322C6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31643" w:rsidRPr="00E31643">
        <w:rPr>
          <w:rFonts w:ascii="Times New Roman" w:hAnsi="Times New Roman" w:cs="Times New Roman"/>
          <w:sz w:val="28"/>
          <w:szCs w:val="28"/>
        </w:rPr>
        <w:t>Задняя бабка</w:t>
      </w:r>
    </w:p>
    <w:p w:rsidR="00E31643" w:rsidRPr="00E31643" w:rsidRDefault="00322C63" w:rsidP="00322C6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31643" w:rsidRPr="00E31643">
        <w:rPr>
          <w:rFonts w:ascii="Times New Roman" w:hAnsi="Times New Roman" w:cs="Times New Roman"/>
          <w:sz w:val="28"/>
          <w:szCs w:val="28"/>
        </w:rPr>
        <w:t>Механизм раскладки</w:t>
      </w:r>
    </w:p>
    <w:p w:rsidR="00E31643" w:rsidRPr="00E31643" w:rsidRDefault="00322C63" w:rsidP="00322C6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31643" w:rsidRPr="00E31643">
        <w:rPr>
          <w:rFonts w:ascii="Times New Roman" w:hAnsi="Times New Roman" w:cs="Times New Roman"/>
          <w:sz w:val="28"/>
          <w:szCs w:val="28"/>
        </w:rPr>
        <w:t>Поводок</w:t>
      </w:r>
    </w:p>
    <w:p w:rsidR="00E31643" w:rsidRDefault="00322C63" w:rsidP="00322C6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31643" w:rsidRPr="00E31643">
        <w:rPr>
          <w:rFonts w:ascii="Times New Roman" w:hAnsi="Times New Roman" w:cs="Times New Roman"/>
          <w:sz w:val="28"/>
          <w:szCs w:val="28"/>
        </w:rPr>
        <w:t xml:space="preserve">Натяжное устройство </w:t>
      </w:r>
    </w:p>
    <w:p w:rsidR="00E31643" w:rsidRPr="00E31643" w:rsidRDefault="00322C63" w:rsidP="00322C6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E31643" w:rsidRPr="00E31643">
        <w:rPr>
          <w:rFonts w:ascii="Times New Roman" w:hAnsi="Times New Roman" w:cs="Times New Roman"/>
          <w:sz w:val="28"/>
          <w:szCs w:val="28"/>
        </w:rPr>
        <w:t>Смоточное</w:t>
      </w:r>
      <w:proofErr w:type="spellEnd"/>
      <w:r w:rsidR="00E31643" w:rsidRPr="00E31643">
        <w:rPr>
          <w:rFonts w:ascii="Times New Roman" w:hAnsi="Times New Roman" w:cs="Times New Roman"/>
          <w:sz w:val="28"/>
          <w:szCs w:val="28"/>
        </w:rPr>
        <w:t xml:space="preserve"> устройство </w:t>
      </w:r>
    </w:p>
    <w:p w:rsidR="00E31643" w:rsidRPr="00E31643" w:rsidRDefault="00322C63" w:rsidP="00322C6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31643" w:rsidRPr="00E31643">
        <w:rPr>
          <w:rFonts w:ascii="Times New Roman" w:hAnsi="Times New Roman" w:cs="Times New Roman"/>
          <w:sz w:val="28"/>
          <w:szCs w:val="28"/>
        </w:rPr>
        <w:t>Защитный экран</w:t>
      </w:r>
    </w:p>
    <w:p w:rsidR="00E31643" w:rsidRPr="00E31643" w:rsidRDefault="00322C63" w:rsidP="00322C6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31643" w:rsidRPr="00E31643">
        <w:rPr>
          <w:rFonts w:ascii="Times New Roman" w:hAnsi="Times New Roman" w:cs="Times New Roman"/>
          <w:sz w:val="28"/>
          <w:szCs w:val="28"/>
        </w:rPr>
        <w:t>Лампа освещения</w:t>
      </w:r>
    </w:p>
    <w:p w:rsidR="00E31643" w:rsidRDefault="00322C63" w:rsidP="00322C6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31643" w:rsidRPr="00E31643">
        <w:rPr>
          <w:rFonts w:ascii="Times New Roman" w:hAnsi="Times New Roman" w:cs="Times New Roman"/>
          <w:sz w:val="28"/>
          <w:szCs w:val="28"/>
        </w:rPr>
        <w:t>Блок управления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22C63">
        <w:t xml:space="preserve"> </w:t>
      </w:r>
      <w:r w:rsidRPr="00322C63">
        <w:rPr>
          <w:rFonts w:ascii="Times New Roman" w:hAnsi="Times New Roman" w:cs="Times New Roman"/>
          <w:sz w:val="28"/>
          <w:szCs w:val="28"/>
        </w:rPr>
        <w:t>Предназначен для управления режимами работы станка без возможности выхода в сеть «интернет». При наличии USB выходов, данные выходы должны быть закрыты специальным кожухом для исключения несанкционированного подключения к ним USB-устройств, не предусмотренных комплектаций станка намотки тороидальных сердечников.</w:t>
      </w:r>
    </w:p>
    <w:p w:rsidR="00322C63" w:rsidRDefault="00322C63" w:rsidP="00322C63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13625" w:rsidRDefault="00913625" w:rsidP="00E316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Технические характеристики:</w:t>
      </w:r>
    </w:p>
    <w:tbl>
      <w:tblPr>
        <w:tblStyle w:val="a3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3"/>
        <w:gridCol w:w="6230"/>
        <w:gridCol w:w="2578"/>
      </w:tblGrid>
      <w:tr w:rsidR="00913625" w:rsidRPr="007A3BD7" w:rsidTr="00736FCF">
        <w:tc>
          <w:tcPr>
            <w:tcW w:w="603" w:type="dxa"/>
          </w:tcPr>
          <w:p w:rsidR="00913625" w:rsidRPr="007A3BD7" w:rsidRDefault="00913625" w:rsidP="00736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BD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230" w:type="dxa"/>
          </w:tcPr>
          <w:p w:rsidR="00913625" w:rsidRPr="007A3BD7" w:rsidRDefault="00913625" w:rsidP="00736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BD7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2578" w:type="dxa"/>
          </w:tcPr>
          <w:p w:rsidR="00913625" w:rsidRPr="007A3BD7" w:rsidRDefault="00913625" w:rsidP="00736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BD7">
              <w:rPr>
                <w:rFonts w:ascii="Times New Roman" w:hAnsi="Times New Roman" w:cs="Times New Roman"/>
                <w:sz w:val="28"/>
                <w:szCs w:val="28"/>
              </w:rPr>
              <w:t>Параметры</w:t>
            </w:r>
          </w:p>
        </w:tc>
      </w:tr>
      <w:tr w:rsidR="00913625" w:rsidRPr="00322C63" w:rsidTr="00736FCF">
        <w:tc>
          <w:tcPr>
            <w:tcW w:w="603" w:type="dxa"/>
          </w:tcPr>
          <w:p w:rsidR="00913625" w:rsidRPr="00322C63" w:rsidRDefault="00913625" w:rsidP="00736FCF">
            <w:pPr>
              <w:pStyle w:val="a4"/>
              <w:numPr>
                <w:ilvl w:val="0"/>
                <w:numId w:val="1"/>
              </w:numPr>
              <w:ind w:left="114" w:right="-28" w:hanging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0" w:type="dxa"/>
          </w:tcPr>
          <w:p w:rsidR="00913625" w:rsidRPr="00322C63" w:rsidRDefault="00913625" w:rsidP="00736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2C63">
              <w:rPr>
                <w:rFonts w:ascii="Times New Roman" w:hAnsi="Times New Roman" w:cs="Times New Roman"/>
                <w:sz w:val="28"/>
                <w:szCs w:val="28"/>
              </w:rPr>
              <w:t xml:space="preserve">Диаметр наматываемого провода, </w:t>
            </w:r>
            <w:proofErr w:type="gramStart"/>
            <w:r w:rsidRPr="00322C63">
              <w:rPr>
                <w:rFonts w:ascii="Times New Roman" w:hAnsi="Times New Roman" w:cs="Times New Roman"/>
                <w:sz w:val="28"/>
                <w:szCs w:val="28"/>
              </w:rPr>
              <w:t>мм</w:t>
            </w:r>
            <w:proofErr w:type="gramEnd"/>
          </w:p>
        </w:tc>
        <w:tc>
          <w:tcPr>
            <w:tcW w:w="2578" w:type="dxa"/>
          </w:tcPr>
          <w:p w:rsidR="00913625" w:rsidRPr="00322C63" w:rsidRDefault="00913625" w:rsidP="00736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2C63">
              <w:rPr>
                <w:rFonts w:ascii="Times New Roman" w:hAnsi="Times New Roman" w:cs="Times New Roman"/>
                <w:sz w:val="28"/>
                <w:szCs w:val="28"/>
              </w:rPr>
              <w:t>0,2-3</w:t>
            </w:r>
          </w:p>
        </w:tc>
      </w:tr>
      <w:tr w:rsidR="00913625" w:rsidRPr="00322C63" w:rsidTr="00736FCF">
        <w:tc>
          <w:tcPr>
            <w:tcW w:w="603" w:type="dxa"/>
          </w:tcPr>
          <w:p w:rsidR="00913625" w:rsidRPr="00322C63" w:rsidRDefault="00913625" w:rsidP="00736FCF">
            <w:pPr>
              <w:pStyle w:val="a4"/>
              <w:numPr>
                <w:ilvl w:val="0"/>
                <w:numId w:val="1"/>
              </w:numPr>
              <w:ind w:left="114" w:right="-28" w:hanging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0" w:type="dxa"/>
          </w:tcPr>
          <w:p w:rsidR="00913625" w:rsidRPr="00322C63" w:rsidRDefault="00913625" w:rsidP="009136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2C63">
              <w:rPr>
                <w:rFonts w:ascii="Times New Roman" w:hAnsi="Times New Roman" w:cs="Times New Roman"/>
                <w:sz w:val="28"/>
                <w:szCs w:val="28"/>
              </w:rPr>
              <w:t>Максимальная площадь сечения прямоугольного провода, не менее, кв. мм</w:t>
            </w:r>
          </w:p>
        </w:tc>
        <w:tc>
          <w:tcPr>
            <w:tcW w:w="2578" w:type="dxa"/>
          </w:tcPr>
          <w:p w:rsidR="00913625" w:rsidRPr="00322C63" w:rsidRDefault="00913625" w:rsidP="00736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2C6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913625" w:rsidRPr="00322C63" w:rsidTr="00736FCF">
        <w:tc>
          <w:tcPr>
            <w:tcW w:w="603" w:type="dxa"/>
          </w:tcPr>
          <w:p w:rsidR="00913625" w:rsidRPr="00322C63" w:rsidRDefault="00913625" w:rsidP="00736FCF">
            <w:pPr>
              <w:pStyle w:val="a4"/>
              <w:numPr>
                <w:ilvl w:val="0"/>
                <w:numId w:val="1"/>
              </w:numPr>
              <w:ind w:left="114" w:right="-28" w:hanging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0" w:type="dxa"/>
          </w:tcPr>
          <w:p w:rsidR="00913625" w:rsidRPr="00322C63" w:rsidRDefault="00913625" w:rsidP="00736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2C63"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Максимальный диаметр каркаса, не менее, </w:t>
            </w:r>
            <w:proofErr w:type="gramStart"/>
            <w:r w:rsidRPr="00322C63">
              <w:rPr>
                <w:rFonts w:ascii="Times New Roman" w:hAnsi="Times New Roman" w:cs="Times New Roman"/>
                <w:sz w:val="28"/>
                <w:szCs w:val="28"/>
              </w:rPr>
              <w:t>мм</w:t>
            </w:r>
            <w:proofErr w:type="gramEnd"/>
          </w:p>
        </w:tc>
        <w:tc>
          <w:tcPr>
            <w:tcW w:w="2578" w:type="dxa"/>
          </w:tcPr>
          <w:p w:rsidR="00913625" w:rsidRPr="00322C63" w:rsidRDefault="00913625" w:rsidP="00736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2C63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</w:tr>
      <w:tr w:rsidR="00913625" w:rsidRPr="00322C63" w:rsidTr="00736FCF">
        <w:tc>
          <w:tcPr>
            <w:tcW w:w="603" w:type="dxa"/>
          </w:tcPr>
          <w:p w:rsidR="00913625" w:rsidRPr="00322C63" w:rsidRDefault="00913625" w:rsidP="00736FCF">
            <w:pPr>
              <w:pStyle w:val="a4"/>
              <w:numPr>
                <w:ilvl w:val="0"/>
                <w:numId w:val="1"/>
              </w:numPr>
              <w:ind w:left="114" w:right="-28" w:hanging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0" w:type="dxa"/>
          </w:tcPr>
          <w:p w:rsidR="00913625" w:rsidRPr="00322C63" w:rsidRDefault="00913625" w:rsidP="0091362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2C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Максимальная скорость намотки, не менее, </w:t>
            </w:r>
            <w:proofErr w:type="gramStart"/>
            <w:r w:rsidRPr="00322C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</w:t>
            </w:r>
            <w:proofErr w:type="gramEnd"/>
            <w:r w:rsidRPr="00322C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/мин</w:t>
            </w:r>
          </w:p>
        </w:tc>
        <w:tc>
          <w:tcPr>
            <w:tcW w:w="2578" w:type="dxa"/>
          </w:tcPr>
          <w:p w:rsidR="00913625" w:rsidRPr="00322C63" w:rsidRDefault="00913625" w:rsidP="00913625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322C63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700</w:t>
            </w:r>
          </w:p>
        </w:tc>
      </w:tr>
      <w:tr w:rsidR="00913625" w:rsidRPr="00322C63" w:rsidTr="00736FCF">
        <w:tc>
          <w:tcPr>
            <w:tcW w:w="603" w:type="dxa"/>
          </w:tcPr>
          <w:p w:rsidR="00913625" w:rsidRPr="00322C63" w:rsidRDefault="00913625" w:rsidP="00736FCF">
            <w:pPr>
              <w:pStyle w:val="a4"/>
              <w:numPr>
                <w:ilvl w:val="0"/>
                <w:numId w:val="1"/>
              </w:numPr>
              <w:ind w:left="114" w:right="-28" w:hanging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0" w:type="dxa"/>
          </w:tcPr>
          <w:p w:rsidR="00913625" w:rsidRPr="00322C63" w:rsidRDefault="00913625" w:rsidP="0091362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2C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Максимальный крутящий момент, не </w:t>
            </w:r>
            <w:proofErr w:type="spellStart"/>
            <w:r w:rsidRPr="00322C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менее</w:t>
            </w:r>
            <w:proofErr w:type="gramStart"/>
            <w:r w:rsidRPr="00322C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,Н</w:t>
            </w:r>
            <w:proofErr w:type="spellEnd"/>
            <w:proofErr w:type="gramEnd"/>
            <w:r w:rsidRPr="00322C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*м</w:t>
            </w:r>
          </w:p>
        </w:tc>
        <w:tc>
          <w:tcPr>
            <w:tcW w:w="2578" w:type="dxa"/>
          </w:tcPr>
          <w:p w:rsidR="00913625" w:rsidRPr="00322C63" w:rsidRDefault="00913625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322C63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20</w:t>
            </w:r>
          </w:p>
        </w:tc>
      </w:tr>
      <w:tr w:rsidR="00913625" w:rsidRPr="00322C63" w:rsidTr="00736FCF">
        <w:tc>
          <w:tcPr>
            <w:tcW w:w="603" w:type="dxa"/>
          </w:tcPr>
          <w:p w:rsidR="00913625" w:rsidRPr="00322C63" w:rsidRDefault="00913625" w:rsidP="00736FCF">
            <w:pPr>
              <w:pStyle w:val="a4"/>
              <w:numPr>
                <w:ilvl w:val="0"/>
                <w:numId w:val="1"/>
              </w:numPr>
              <w:ind w:left="114" w:right="-28" w:hanging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0" w:type="dxa"/>
          </w:tcPr>
          <w:p w:rsidR="00913625" w:rsidRPr="00322C63" w:rsidRDefault="0091362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2C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Зона раскладки, не менее, </w:t>
            </w:r>
            <w:proofErr w:type="gramStart"/>
            <w:r w:rsidRPr="00322C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</w:t>
            </w:r>
            <w:proofErr w:type="gramEnd"/>
          </w:p>
        </w:tc>
        <w:tc>
          <w:tcPr>
            <w:tcW w:w="2578" w:type="dxa"/>
          </w:tcPr>
          <w:p w:rsidR="00913625" w:rsidRPr="00322C63" w:rsidRDefault="00913625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322C63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400</w:t>
            </w:r>
          </w:p>
        </w:tc>
      </w:tr>
      <w:tr w:rsidR="00913625" w:rsidRPr="00322C63" w:rsidTr="00736FCF">
        <w:tc>
          <w:tcPr>
            <w:tcW w:w="603" w:type="dxa"/>
          </w:tcPr>
          <w:p w:rsidR="00913625" w:rsidRPr="00322C63" w:rsidRDefault="00913625" w:rsidP="00736FCF">
            <w:pPr>
              <w:pStyle w:val="a4"/>
              <w:numPr>
                <w:ilvl w:val="0"/>
                <w:numId w:val="1"/>
              </w:numPr>
              <w:ind w:left="114" w:right="-28" w:hanging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0" w:type="dxa"/>
          </w:tcPr>
          <w:p w:rsidR="00913625" w:rsidRPr="00322C63" w:rsidRDefault="0091362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2C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Габаритные размеры, не более, </w:t>
            </w:r>
            <w:proofErr w:type="gramStart"/>
            <w:r w:rsidRPr="00322C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</w:t>
            </w:r>
            <w:proofErr w:type="gramEnd"/>
          </w:p>
        </w:tc>
        <w:tc>
          <w:tcPr>
            <w:tcW w:w="2578" w:type="dxa"/>
          </w:tcPr>
          <w:p w:rsidR="00913625" w:rsidRPr="00322C63" w:rsidRDefault="00913625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322C63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1200×800×900</w:t>
            </w:r>
          </w:p>
        </w:tc>
      </w:tr>
      <w:tr w:rsidR="00913625" w:rsidRPr="00322C63" w:rsidTr="00736FCF">
        <w:tc>
          <w:tcPr>
            <w:tcW w:w="603" w:type="dxa"/>
          </w:tcPr>
          <w:p w:rsidR="00913625" w:rsidRPr="00322C63" w:rsidRDefault="00913625" w:rsidP="00736FCF">
            <w:pPr>
              <w:pStyle w:val="a4"/>
              <w:numPr>
                <w:ilvl w:val="0"/>
                <w:numId w:val="1"/>
              </w:numPr>
              <w:ind w:left="114" w:right="-28" w:hanging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0" w:type="dxa"/>
          </w:tcPr>
          <w:p w:rsidR="00913625" w:rsidRPr="00322C63" w:rsidRDefault="00322C6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2C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Кратность счета оборотов</w:t>
            </w:r>
          </w:p>
        </w:tc>
        <w:tc>
          <w:tcPr>
            <w:tcW w:w="2578" w:type="dxa"/>
          </w:tcPr>
          <w:p w:rsidR="00913625" w:rsidRPr="00322C63" w:rsidRDefault="00322C63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322C63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0,1</w:t>
            </w:r>
          </w:p>
        </w:tc>
      </w:tr>
      <w:tr w:rsidR="00322C63" w:rsidRPr="00322C63" w:rsidTr="00736FCF">
        <w:tc>
          <w:tcPr>
            <w:tcW w:w="603" w:type="dxa"/>
          </w:tcPr>
          <w:p w:rsidR="00322C63" w:rsidRPr="00322C63" w:rsidRDefault="00322C63" w:rsidP="00736FCF">
            <w:pPr>
              <w:pStyle w:val="a4"/>
              <w:numPr>
                <w:ilvl w:val="0"/>
                <w:numId w:val="1"/>
              </w:numPr>
              <w:ind w:left="114" w:right="-28" w:hanging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0" w:type="dxa"/>
          </w:tcPr>
          <w:p w:rsidR="00322C63" w:rsidRPr="00322C63" w:rsidRDefault="00322C6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2C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Минимальный шаг раскладки, не менее, мм/</w:t>
            </w:r>
            <w:proofErr w:type="gramStart"/>
            <w:r w:rsidRPr="00322C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</w:t>
            </w:r>
            <w:proofErr w:type="gramEnd"/>
          </w:p>
        </w:tc>
        <w:tc>
          <w:tcPr>
            <w:tcW w:w="2578" w:type="dxa"/>
          </w:tcPr>
          <w:p w:rsidR="00322C63" w:rsidRPr="00322C63" w:rsidRDefault="00322C63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322C63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0,001</w:t>
            </w:r>
          </w:p>
        </w:tc>
      </w:tr>
      <w:tr w:rsidR="00322C63" w:rsidRPr="00322C63" w:rsidTr="00736FCF">
        <w:tc>
          <w:tcPr>
            <w:tcW w:w="603" w:type="dxa"/>
          </w:tcPr>
          <w:p w:rsidR="00322C63" w:rsidRPr="00322C63" w:rsidRDefault="00322C63" w:rsidP="00736FCF">
            <w:pPr>
              <w:pStyle w:val="a4"/>
              <w:numPr>
                <w:ilvl w:val="0"/>
                <w:numId w:val="1"/>
              </w:numPr>
              <w:ind w:left="114" w:right="-28" w:hanging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0" w:type="dxa"/>
          </w:tcPr>
          <w:p w:rsidR="00322C63" w:rsidRPr="00322C63" w:rsidRDefault="00322C63" w:rsidP="005E5C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2C63">
              <w:rPr>
                <w:rFonts w:ascii="Times New Roman" w:hAnsi="Times New Roman" w:cs="Times New Roman"/>
                <w:sz w:val="28"/>
                <w:szCs w:val="28"/>
              </w:rPr>
              <w:t xml:space="preserve">Масса, </w:t>
            </w:r>
            <w:proofErr w:type="gramStart"/>
            <w:r w:rsidRPr="00322C63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</w:p>
        </w:tc>
        <w:tc>
          <w:tcPr>
            <w:tcW w:w="2578" w:type="dxa"/>
          </w:tcPr>
          <w:p w:rsidR="00322C63" w:rsidRPr="00322C63" w:rsidRDefault="00322C63" w:rsidP="005E5C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2C63">
              <w:rPr>
                <w:rFonts w:ascii="Times New Roman" w:hAnsi="Times New Roman" w:cs="Times New Roman"/>
                <w:sz w:val="28"/>
                <w:szCs w:val="28"/>
              </w:rPr>
              <w:t>90-110</w:t>
            </w:r>
          </w:p>
        </w:tc>
      </w:tr>
      <w:tr w:rsidR="00913625" w:rsidRPr="00322C63" w:rsidTr="00736FCF">
        <w:tc>
          <w:tcPr>
            <w:tcW w:w="603" w:type="dxa"/>
          </w:tcPr>
          <w:p w:rsidR="00913625" w:rsidRPr="00322C63" w:rsidRDefault="00913625" w:rsidP="00736FCF">
            <w:pPr>
              <w:pStyle w:val="a4"/>
              <w:numPr>
                <w:ilvl w:val="0"/>
                <w:numId w:val="1"/>
              </w:numPr>
              <w:ind w:left="114" w:right="-28" w:hanging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0" w:type="dxa"/>
          </w:tcPr>
          <w:p w:rsidR="00913625" w:rsidRPr="00322C63" w:rsidRDefault="0091362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2C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Напряжение/частота питания, В/</w:t>
            </w:r>
            <w:proofErr w:type="gramStart"/>
            <w:r w:rsidRPr="00322C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Гц</w:t>
            </w:r>
            <w:proofErr w:type="gramEnd"/>
          </w:p>
        </w:tc>
        <w:tc>
          <w:tcPr>
            <w:tcW w:w="2578" w:type="dxa"/>
          </w:tcPr>
          <w:p w:rsidR="00913625" w:rsidRPr="00322C63" w:rsidRDefault="00913625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322C63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380/50</w:t>
            </w:r>
          </w:p>
        </w:tc>
      </w:tr>
      <w:tr w:rsidR="00322C63" w:rsidRPr="00322C63" w:rsidTr="00736FCF">
        <w:tc>
          <w:tcPr>
            <w:tcW w:w="603" w:type="dxa"/>
          </w:tcPr>
          <w:p w:rsidR="00322C63" w:rsidRPr="00322C63" w:rsidRDefault="00322C63" w:rsidP="00736FCF">
            <w:pPr>
              <w:pStyle w:val="a4"/>
              <w:numPr>
                <w:ilvl w:val="0"/>
                <w:numId w:val="1"/>
              </w:numPr>
              <w:ind w:left="114" w:right="-28" w:hanging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0" w:type="dxa"/>
          </w:tcPr>
          <w:p w:rsidR="00322C63" w:rsidRPr="00322C63" w:rsidRDefault="00322C6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2C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Потребляемая мощность, кВт</w:t>
            </w:r>
          </w:p>
        </w:tc>
        <w:tc>
          <w:tcPr>
            <w:tcW w:w="2578" w:type="dxa"/>
          </w:tcPr>
          <w:p w:rsidR="00322C63" w:rsidRPr="00322C63" w:rsidRDefault="00322C63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322C63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1-1,1</w:t>
            </w:r>
          </w:p>
        </w:tc>
      </w:tr>
    </w:tbl>
    <w:p w:rsidR="00913625" w:rsidRDefault="00913625" w:rsidP="00E31643">
      <w:pPr>
        <w:rPr>
          <w:rFonts w:ascii="Times New Roman" w:hAnsi="Times New Roman" w:cs="Times New Roman"/>
          <w:sz w:val="28"/>
          <w:szCs w:val="28"/>
        </w:rPr>
      </w:pPr>
    </w:p>
    <w:p w:rsidR="00913625" w:rsidRDefault="00913625" w:rsidP="00E31643">
      <w:pPr>
        <w:rPr>
          <w:rFonts w:ascii="Times New Roman" w:hAnsi="Times New Roman" w:cs="Times New Roman"/>
          <w:sz w:val="28"/>
          <w:szCs w:val="28"/>
        </w:rPr>
      </w:pPr>
    </w:p>
    <w:p w:rsidR="00913625" w:rsidRDefault="00913625" w:rsidP="00913625">
      <w:pPr>
        <w:rPr>
          <w:rFonts w:ascii="Times New Roman" w:hAnsi="Times New Roman" w:cs="Times New Roman"/>
          <w:sz w:val="28"/>
          <w:szCs w:val="28"/>
        </w:rPr>
      </w:pPr>
      <w:r w:rsidRPr="00B7788B">
        <w:rPr>
          <w:rFonts w:ascii="Times New Roman" w:hAnsi="Times New Roman" w:cs="Times New Roman"/>
          <w:sz w:val="28"/>
          <w:szCs w:val="28"/>
        </w:rPr>
        <w:lastRenderedPageBreak/>
        <w:t>Настольный станок рядовой намотки предназначен для намотки</w:t>
      </w:r>
      <w:r>
        <w:rPr>
          <w:rFonts w:ascii="Times New Roman" w:hAnsi="Times New Roman" w:cs="Times New Roman"/>
          <w:sz w:val="28"/>
          <w:szCs w:val="28"/>
        </w:rPr>
        <w:t xml:space="preserve"> на каркас</w:t>
      </w:r>
      <w:r w:rsidRPr="00B7788B">
        <w:rPr>
          <w:rFonts w:ascii="Times New Roman" w:hAnsi="Times New Roman" w:cs="Times New Roman"/>
          <w:sz w:val="28"/>
          <w:szCs w:val="28"/>
        </w:rPr>
        <w:t xml:space="preserve"> провод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B7788B">
        <w:rPr>
          <w:rFonts w:ascii="Times New Roman" w:hAnsi="Times New Roman" w:cs="Times New Roman"/>
          <w:sz w:val="28"/>
          <w:szCs w:val="28"/>
        </w:rPr>
        <w:t xml:space="preserve"> диаметром 0,1-3мм, а также плоским проводом. </w:t>
      </w:r>
    </w:p>
    <w:p w:rsidR="00E31643" w:rsidRDefault="00E31643">
      <w:pPr>
        <w:rPr>
          <w:rFonts w:ascii="Times New Roman" w:hAnsi="Times New Roman" w:cs="Times New Roman"/>
          <w:sz w:val="28"/>
          <w:szCs w:val="28"/>
        </w:rPr>
      </w:pPr>
    </w:p>
    <w:p w:rsidR="00B7788B" w:rsidRPr="00B7788B" w:rsidRDefault="00B7788B">
      <w:pPr>
        <w:rPr>
          <w:rFonts w:ascii="Times New Roman" w:hAnsi="Times New Roman" w:cs="Times New Roman"/>
          <w:sz w:val="28"/>
          <w:szCs w:val="28"/>
        </w:rPr>
      </w:pPr>
      <w:r w:rsidRPr="00B7788B">
        <w:rPr>
          <w:rFonts w:ascii="Times New Roman" w:hAnsi="Times New Roman" w:cs="Times New Roman"/>
          <w:sz w:val="28"/>
          <w:szCs w:val="28"/>
        </w:rPr>
        <w:t xml:space="preserve">На станке можно изготавливать изделия до 10кг весом. Станок оснащен блоком управления ЧПУ, </w:t>
      </w:r>
      <w:proofErr w:type="spellStart"/>
      <w:r w:rsidRPr="00B7788B">
        <w:rPr>
          <w:rFonts w:ascii="Times New Roman" w:hAnsi="Times New Roman" w:cs="Times New Roman"/>
          <w:sz w:val="28"/>
          <w:szCs w:val="28"/>
        </w:rPr>
        <w:t>смоточным</w:t>
      </w:r>
      <w:proofErr w:type="spellEnd"/>
      <w:r w:rsidRPr="00B7788B">
        <w:rPr>
          <w:rFonts w:ascii="Times New Roman" w:hAnsi="Times New Roman" w:cs="Times New Roman"/>
          <w:sz w:val="28"/>
          <w:szCs w:val="28"/>
        </w:rPr>
        <w:t xml:space="preserve"> и натяжным устройством. Станок может быть доработан для различных узкоспециализированных задач.</w:t>
      </w:r>
    </w:p>
    <w:sectPr w:rsidR="00B7788B" w:rsidRPr="00B77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AC11BB"/>
    <w:multiLevelType w:val="hybridMultilevel"/>
    <w:tmpl w:val="B88A31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88B"/>
    <w:rsid w:val="00071FE5"/>
    <w:rsid w:val="00322C63"/>
    <w:rsid w:val="00913625"/>
    <w:rsid w:val="00B7788B"/>
    <w:rsid w:val="00E31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6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136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6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136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</dc:creator>
  <cp:lastModifiedBy>AS</cp:lastModifiedBy>
  <cp:revision>1</cp:revision>
  <dcterms:created xsi:type="dcterms:W3CDTF">2025-04-15T13:24:00Z</dcterms:created>
  <dcterms:modified xsi:type="dcterms:W3CDTF">2025-04-15T14:16:00Z</dcterms:modified>
</cp:coreProperties>
</file>